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Términos y condiciones </w:t>
      </w:r>
    </w:p>
    <w:p>
      <w:pPr>
        <w:pStyle w:val="Normal"/>
        <w:rPr/>
      </w:pPr>
      <w:r>
        <w:rPr/>
      </w:r>
    </w:p>
    <w:p>
      <w:pPr>
        <w:pStyle w:val="Normal"/>
        <w:spacing w:lineRule="auto" w:line="360"/>
        <w:jc w:val="both"/>
        <w:rPr/>
      </w:pPr>
      <w:r>
        <w:rPr/>
        <w:t xml:space="preserve">El Portal de Empleo Tigre no se hará responsable </w:t>
      </w:r>
      <w:r>
        <w:rPr/>
        <w:t>en el caso de que los datos no sean completados</w:t>
      </w:r>
      <w:r>
        <w:rPr/>
        <w:t>. Es de exclusiva responsabilidad del</w:t>
      </w:r>
      <w:r>
        <w:rPr/>
        <w:t xml:space="preserve"> postulante mantener completos y actualizados tanto datos personales, como educativos y experiencia laboral.</w:t>
      </w:r>
    </w:p>
    <w:p>
      <w:pPr>
        <w:pStyle w:val="Normal"/>
        <w:spacing w:lineRule="auto" w:line="360"/>
        <w:jc w:val="both"/>
        <w:rPr/>
      </w:pPr>
      <w:r>
        <w:rPr/>
      </w:r>
    </w:p>
    <w:p>
      <w:pPr>
        <w:pStyle w:val="Normal"/>
        <w:spacing w:lineRule="auto" w:line="360"/>
        <w:jc w:val="both"/>
        <w:rPr/>
      </w:pPr>
      <w:r>
        <w:rPr/>
        <w:t xml:space="preserve">Cuando una propuesta coincida con el perfil registrado, el equipo de intermediación laboral se comunicará  por los medios de contacto registrados en el sistema con el postulante para informar de la propuesta en base al registro que haya realizado en su propuesta laboral. </w:t>
      </w:r>
    </w:p>
    <w:p>
      <w:pPr>
        <w:pStyle w:val="Normal"/>
        <w:spacing w:lineRule="auto" w:line="360"/>
        <w:jc w:val="both"/>
        <w:rPr/>
      </w:pPr>
      <w:r>
        <w:rPr/>
      </w:r>
    </w:p>
    <w:p>
      <w:pPr>
        <w:pStyle w:val="Normal"/>
        <w:spacing w:lineRule="auto" w:line="360"/>
        <w:jc w:val="both"/>
        <w:rPr/>
      </w:pPr>
      <w:r>
        <w:rPr/>
        <w:t xml:space="preserve">Sólo con expresa autorización del postulante, ya sea por vía  telefónica o por mail, se derivará a la empresa su CV. Luego de esta derivación, será la empresa la responsable de comunicarse con el candidato para acordar una entrevista laboral. Quedando el servicio de intermediación laboral del Municipio de Tigre aguardando la devolución de la empresa en el tiempo estipulado. </w:t>
      </w:r>
    </w:p>
    <w:p>
      <w:pPr>
        <w:pStyle w:val="Normal"/>
        <w:spacing w:lineRule="auto" w:line="360"/>
        <w:rPr/>
      </w:pPr>
      <w:r>
        <w:rPr/>
      </w:r>
    </w:p>
    <w:p>
      <w:pPr>
        <w:pStyle w:val="Normal"/>
        <w:spacing w:lineRule="auto" w:line="360"/>
        <w:rPr/>
      </w:pPr>
      <w:r>
        <w:rPr/>
        <w:t xml:space="preserve">En caso de no haber avances en la propuesta por parte de la empresa, sus datos quedan activos en el Portal de Empleo para futuras búsquedas laborales, hasta que el postulante defina lo contrario. </w:t>
      </w:r>
    </w:p>
    <w:p>
      <w:pPr>
        <w:pStyle w:val="Normal"/>
        <w:rPr/>
      </w:pPr>
      <w:r>
        <w:rPr/>
      </w:r>
    </w:p>
    <w:p>
      <w:pPr>
        <w:pStyle w:val="Normal"/>
        <w:rPr/>
      </w:pPr>
      <w:r>
        <w:rPr/>
      </w:r>
    </w:p>
    <w:p>
      <w:pPr>
        <w:pStyle w:val="Normal"/>
        <w:rPr/>
      </w:pPr>
      <w:r>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es-MX"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s" w:eastAsia="es-MX"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ar">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1</Pages>
  <Words>177</Words>
  <Characters>931</Characters>
  <CharactersWithSpaces>1109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2021-09-03T17:18:00Z</dcterms:created>
  <dc:creator>empleos</dc:creator>
  <dc:description/>
  <dc:language>es-AR</dc:language>
  <cp:lastModifiedBy/>
  <dcterms:modified xsi:type="dcterms:W3CDTF">2021-11-30T14:32:20Z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